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4B" w:rsidRDefault="00F8412E" w:rsidP="007E6425">
      <w:pPr>
        <w:pStyle w:val="ConsPlusTitlePage"/>
        <w:rPr>
          <w:rFonts w:ascii="Times New Roman" w:hAnsi="Times New Roman" w:cs="Times New Roman"/>
          <w:b/>
          <w:bCs/>
          <w:sz w:val="28"/>
          <w:szCs w:val="28"/>
        </w:rPr>
      </w:pPr>
      <w:r>
        <w:br/>
      </w:r>
      <w:r w:rsidR="00C81D4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2557145</wp:posOffset>
            </wp:positionH>
            <wp:positionV relativeFrom="paragraph">
              <wp:posOffset>-36195</wp:posOffset>
            </wp:positionV>
            <wp:extent cx="464185" cy="586740"/>
            <wp:effectExtent l="19050" t="0" r="0" b="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1D4B" w:rsidRDefault="00C81D4B" w:rsidP="00C81D4B">
      <w:pPr>
        <w:pStyle w:val="ConsPlusNormal"/>
        <w:widowControl/>
        <w:tabs>
          <w:tab w:val="left" w:pos="851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81D4B" w:rsidRDefault="007926A6" w:rsidP="007926A6">
      <w:pPr>
        <w:pStyle w:val="ConsPlusNormal"/>
        <w:widowControl/>
        <w:tabs>
          <w:tab w:val="left" w:pos="851"/>
          <w:tab w:val="left" w:pos="408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81D4B" w:rsidRPr="00B4464D" w:rsidRDefault="00C81D4B" w:rsidP="00C81D4B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4464D">
        <w:rPr>
          <w:rFonts w:ascii="Times New Roman" w:hAnsi="Times New Roman" w:cs="Times New Roman"/>
          <w:b w:val="0"/>
          <w:bCs/>
          <w:sz w:val="28"/>
          <w:szCs w:val="28"/>
        </w:rPr>
        <w:t>АДМИНИСТРАЦИЯ АБАНСКОГО РАЙОНА</w:t>
      </w:r>
    </w:p>
    <w:p w:rsidR="00C81D4B" w:rsidRPr="00B4464D" w:rsidRDefault="00C81D4B" w:rsidP="00C81D4B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4464D">
        <w:rPr>
          <w:rFonts w:ascii="Times New Roman" w:hAnsi="Times New Roman" w:cs="Times New Roman"/>
          <w:b w:val="0"/>
          <w:bCs/>
          <w:sz w:val="28"/>
          <w:szCs w:val="28"/>
        </w:rPr>
        <w:t>КРАСНОЯРСКОГО КРАЯ</w:t>
      </w:r>
    </w:p>
    <w:p w:rsidR="00A52E29" w:rsidRDefault="00A52E29" w:rsidP="00C81D4B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81D4B" w:rsidRPr="00B4464D" w:rsidRDefault="00C81D4B" w:rsidP="00C81D4B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4464D">
        <w:rPr>
          <w:rFonts w:ascii="Times New Roman" w:hAnsi="Times New Roman" w:cs="Times New Roman"/>
          <w:b w:val="0"/>
          <w:bCs/>
          <w:sz w:val="28"/>
          <w:szCs w:val="28"/>
        </w:rPr>
        <w:t>ПОСТАНОВЛЕНИЕ</w:t>
      </w:r>
    </w:p>
    <w:p w:rsidR="00C81D4B" w:rsidRPr="000D51F1" w:rsidRDefault="00C81D4B" w:rsidP="00C81D4B">
      <w:pPr>
        <w:pStyle w:val="ConsPlusTitle"/>
        <w:widowControl/>
        <w:tabs>
          <w:tab w:val="left" w:pos="32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1D4B" w:rsidRPr="000F311E" w:rsidRDefault="004813B7" w:rsidP="001C18E7">
      <w:pPr>
        <w:pStyle w:val="ConsPlusTitle"/>
        <w:widowControl/>
        <w:tabs>
          <w:tab w:val="left" w:pos="709"/>
          <w:tab w:val="left" w:pos="8222"/>
        </w:tabs>
        <w:ind w:right="-2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03</w:t>
      </w:r>
      <w:r w:rsidR="00C81D4B">
        <w:rPr>
          <w:rFonts w:ascii="Times New Roman" w:hAnsi="Times New Roman" w:cs="Times New Roman"/>
          <w:b w:val="0"/>
          <w:bCs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C81D4B">
        <w:rPr>
          <w:rFonts w:ascii="Times New Roman" w:hAnsi="Times New Roman" w:cs="Times New Roman"/>
          <w:b w:val="0"/>
          <w:bCs/>
          <w:sz w:val="28"/>
          <w:szCs w:val="28"/>
        </w:rPr>
        <w:t xml:space="preserve">.2025                             </w:t>
      </w:r>
      <w:r w:rsidR="00C81D4B" w:rsidRPr="000F311E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81D4B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</w:t>
      </w:r>
      <w:r w:rsidR="00C81D4B" w:rsidRPr="000F311E">
        <w:rPr>
          <w:rFonts w:ascii="Times New Roman" w:hAnsi="Times New Roman" w:cs="Times New Roman"/>
          <w:b w:val="0"/>
          <w:bCs/>
          <w:sz w:val="28"/>
          <w:szCs w:val="28"/>
        </w:rPr>
        <w:t xml:space="preserve">п. Абан                         </w:t>
      </w:r>
      <w:r w:rsidR="00C81D4B">
        <w:rPr>
          <w:rFonts w:ascii="Times New Roman" w:hAnsi="Times New Roman" w:cs="Times New Roman"/>
          <w:b w:val="0"/>
          <w:bCs/>
          <w:sz w:val="28"/>
          <w:szCs w:val="28"/>
        </w:rPr>
        <w:t xml:space="preserve">    </w:t>
      </w:r>
      <w:r w:rsidR="001C18E7">
        <w:rPr>
          <w:rFonts w:ascii="Times New Roman" w:hAnsi="Times New Roman" w:cs="Times New Roman"/>
          <w:b w:val="0"/>
          <w:bCs/>
          <w:sz w:val="28"/>
          <w:szCs w:val="28"/>
        </w:rPr>
        <w:t xml:space="preserve">     </w:t>
      </w:r>
      <w:r w:rsidR="00C81D4B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 w:rsidR="00141CA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81D4B" w:rsidRPr="000F311E">
        <w:rPr>
          <w:rFonts w:ascii="Times New Roman" w:hAnsi="Times New Roman" w:cs="Times New Roman"/>
          <w:b w:val="0"/>
          <w:bCs/>
          <w:sz w:val="28"/>
          <w:szCs w:val="28"/>
        </w:rPr>
        <w:t>№</w:t>
      </w:r>
      <w:r w:rsidR="00C81D4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69</w:t>
      </w:r>
      <w:r w:rsidR="00C81D4B">
        <w:rPr>
          <w:rFonts w:ascii="Times New Roman" w:hAnsi="Times New Roman" w:cs="Times New Roman"/>
          <w:b w:val="0"/>
          <w:bCs/>
          <w:sz w:val="28"/>
          <w:szCs w:val="28"/>
        </w:rPr>
        <w:t>-п</w:t>
      </w:r>
    </w:p>
    <w:p w:rsidR="00F8412E" w:rsidRPr="00BB625A" w:rsidRDefault="00F8412E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C81D4B" w:rsidRDefault="00F841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C81D4B" w:rsidRPr="00C81D4B">
        <w:rPr>
          <w:rFonts w:ascii="Times New Roman" w:hAnsi="Times New Roman" w:cs="Times New Roman"/>
          <w:b w:val="0"/>
          <w:sz w:val="28"/>
          <w:szCs w:val="28"/>
        </w:rPr>
        <w:t>создании специальной комиссии по оценке рисков, связанных</w:t>
      </w:r>
    </w:p>
    <w:p w:rsidR="00F8412E" w:rsidRPr="00C81D4B" w:rsidRDefault="00C81D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>с принятием нормативных правовых актов по определению границ</w:t>
      </w:r>
    </w:p>
    <w:p w:rsidR="00F8412E" w:rsidRPr="00C81D4B" w:rsidRDefault="00C81D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прилегающих территорий, на которых не допускается </w:t>
      </w:r>
      <w:proofErr w:type="gramStart"/>
      <w:r w:rsidRPr="00C81D4B">
        <w:rPr>
          <w:rFonts w:ascii="Times New Roman" w:hAnsi="Times New Roman" w:cs="Times New Roman"/>
          <w:b w:val="0"/>
          <w:sz w:val="28"/>
          <w:szCs w:val="28"/>
        </w:rPr>
        <w:t>розничная</w:t>
      </w:r>
      <w:proofErr w:type="gramEnd"/>
    </w:p>
    <w:p w:rsidR="00F8412E" w:rsidRPr="00C81D4B" w:rsidRDefault="00C81D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>продажа алкогольной продукции и розничная продажа</w:t>
      </w:r>
    </w:p>
    <w:p w:rsidR="00F8412E" w:rsidRPr="00C81D4B" w:rsidRDefault="00C81D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алкогольной продукции при оказании услуг </w:t>
      </w:r>
      <w:proofErr w:type="gramStart"/>
      <w:r w:rsidRPr="00C81D4B">
        <w:rPr>
          <w:rFonts w:ascii="Times New Roman" w:hAnsi="Times New Roman" w:cs="Times New Roman"/>
          <w:b w:val="0"/>
          <w:sz w:val="28"/>
          <w:szCs w:val="28"/>
        </w:rPr>
        <w:t>общественного</w:t>
      </w:r>
      <w:proofErr w:type="gramEnd"/>
    </w:p>
    <w:p w:rsidR="00F8412E" w:rsidRPr="00C81D4B" w:rsidRDefault="00C81D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питания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:rsidR="00F8412E" w:rsidRPr="00C81D4B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71F8" w:rsidRPr="00627914" w:rsidRDefault="00F8412E" w:rsidP="00EA3853">
      <w:pPr>
        <w:pStyle w:val="ConsPlusNormal"/>
        <w:widowControl/>
        <w:tabs>
          <w:tab w:val="left" w:pos="709"/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914">
        <w:rPr>
          <w:rFonts w:ascii="Times New Roman" w:hAnsi="Times New Roman" w:cs="Times New Roman"/>
          <w:sz w:val="28"/>
          <w:szCs w:val="28"/>
        </w:rPr>
        <w:t xml:space="preserve">В </w:t>
      </w:r>
      <w:r w:rsidR="00554A0E">
        <w:rPr>
          <w:rFonts w:ascii="Times New Roman" w:hAnsi="Times New Roman" w:cs="Times New Roman"/>
          <w:sz w:val="28"/>
          <w:szCs w:val="28"/>
        </w:rPr>
        <w:t xml:space="preserve">целях реализации положений п. 6  </w:t>
      </w:r>
      <w:r w:rsidR="00A52E29">
        <w:rPr>
          <w:rFonts w:ascii="Times New Roman" w:hAnsi="Times New Roman" w:cs="Times New Roman"/>
          <w:sz w:val="28"/>
          <w:szCs w:val="28"/>
        </w:rPr>
        <w:t>П</w:t>
      </w:r>
      <w:r w:rsidR="00554A0E">
        <w:rPr>
          <w:rFonts w:ascii="Times New Roman" w:hAnsi="Times New Roman" w:cs="Times New Roman"/>
          <w:sz w:val="28"/>
          <w:szCs w:val="28"/>
        </w:rPr>
        <w:t>равил</w:t>
      </w:r>
      <w:r w:rsidR="00554A0E" w:rsidRPr="00554A0E">
        <w:rPr>
          <w:rFonts w:ascii="Times New Roman" w:hAnsi="Times New Roman" w:cs="Times New Roman"/>
          <w:sz w:val="28"/>
          <w:szCs w:val="28"/>
        </w:rPr>
        <w:t xml:space="preserve"> </w:t>
      </w:r>
      <w:r w:rsidR="00554A0E" w:rsidRPr="00627914">
        <w:rPr>
          <w:rFonts w:ascii="Times New Roman" w:hAnsi="Times New Roman" w:cs="Times New Roman"/>
          <w:sz w:val="28"/>
          <w:szCs w:val="28"/>
        </w:rPr>
        <w:t>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554A0E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hyperlink r:id="rId6">
        <w:r w:rsidR="00A52E29">
          <w:rPr>
            <w:rFonts w:ascii="Times New Roman" w:hAnsi="Times New Roman" w:cs="Times New Roman"/>
            <w:sz w:val="28"/>
            <w:szCs w:val="28"/>
          </w:rPr>
          <w:t>п</w:t>
        </w:r>
        <w:r w:rsidRPr="00627914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62791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23.12.2020 </w:t>
      </w:r>
      <w:r w:rsidR="00A52E29" w:rsidRPr="00A8763C">
        <w:rPr>
          <w:rFonts w:ascii="Times New Roman" w:hAnsi="Times New Roman" w:cs="Times New Roman"/>
          <w:sz w:val="28"/>
          <w:szCs w:val="28"/>
        </w:rPr>
        <w:t>№</w:t>
      </w:r>
      <w:r w:rsidR="00A52E29">
        <w:rPr>
          <w:rFonts w:ascii="Times New Roman" w:hAnsi="Times New Roman" w:cs="Times New Roman"/>
          <w:sz w:val="28"/>
          <w:szCs w:val="28"/>
        </w:rPr>
        <w:t xml:space="preserve"> </w:t>
      </w:r>
      <w:r w:rsidRPr="00627914">
        <w:rPr>
          <w:rFonts w:ascii="Times New Roman" w:hAnsi="Times New Roman" w:cs="Times New Roman"/>
          <w:sz w:val="28"/>
          <w:szCs w:val="28"/>
        </w:rPr>
        <w:t xml:space="preserve">2220 </w:t>
      </w:r>
      <w:r w:rsidR="00EA3853" w:rsidRPr="00627914">
        <w:rPr>
          <w:rFonts w:ascii="Times New Roman" w:eastAsia="Times New Roman" w:hAnsi="Times New Roman" w:cs="Times New Roman"/>
          <w:sz w:val="28"/>
          <w:szCs w:val="28"/>
        </w:rPr>
        <w:t>и руководствуясь статьями 43, 44 Устава Абанского района Красноярского края</w:t>
      </w:r>
      <w:r w:rsidRPr="0062791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71F8" w:rsidRPr="00627914" w:rsidRDefault="005371F8" w:rsidP="005371F8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914">
        <w:rPr>
          <w:rFonts w:ascii="Times New Roman" w:hAnsi="Times New Roman" w:cs="Times New Roman"/>
          <w:sz w:val="28"/>
          <w:szCs w:val="28"/>
        </w:rPr>
        <w:t xml:space="preserve">ПОСТАНОВЛЯЮ:                           </w:t>
      </w:r>
    </w:p>
    <w:p w:rsidR="00F8412E" w:rsidRPr="00627914" w:rsidRDefault="00F8412E" w:rsidP="00554A0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914">
        <w:rPr>
          <w:rFonts w:ascii="Times New Roman" w:hAnsi="Times New Roman" w:cs="Times New Roman"/>
          <w:sz w:val="28"/>
          <w:szCs w:val="28"/>
        </w:rPr>
        <w:t xml:space="preserve">1. Создать </w:t>
      </w:r>
      <w:r w:rsidR="00554A0E">
        <w:rPr>
          <w:rFonts w:ascii="Times New Roman" w:hAnsi="Times New Roman" w:cs="Times New Roman"/>
          <w:sz w:val="28"/>
          <w:szCs w:val="28"/>
        </w:rPr>
        <w:t>с</w:t>
      </w:r>
      <w:r w:rsidRPr="00627914">
        <w:rPr>
          <w:rFonts w:ascii="Times New Roman" w:hAnsi="Times New Roman" w:cs="Times New Roman"/>
          <w:sz w:val="28"/>
          <w:szCs w:val="28"/>
        </w:rPr>
        <w:t xml:space="preserve">пециальную комиссию по оценке рисков, связанных с принятием нормативных правовых актов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</w:t>
      </w:r>
      <w:r w:rsidR="00627914" w:rsidRPr="00627914">
        <w:rPr>
          <w:rFonts w:ascii="Times New Roman" w:hAnsi="Times New Roman" w:cs="Times New Roman"/>
          <w:sz w:val="28"/>
          <w:szCs w:val="28"/>
        </w:rPr>
        <w:t xml:space="preserve"> территории Абанского района</w:t>
      </w:r>
      <w:r w:rsidRPr="00627914">
        <w:rPr>
          <w:rFonts w:ascii="Times New Roman" w:hAnsi="Times New Roman" w:cs="Times New Roman"/>
          <w:sz w:val="28"/>
          <w:szCs w:val="28"/>
        </w:rPr>
        <w:t xml:space="preserve"> (далее - Специальная комиссия).</w:t>
      </w:r>
    </w:p>
    <w:p w:rsidR="00F8412E" w:rsidRPr="00627914" w:rsidRDefault="00F8412E" w:rsidP="003C14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914">
        <w:rPr>
          <w:rFonts w:ascii="Times New Roman" w:hAnsi="Times New Roman" w:cs="Times New Roman"/>
          <w:sz w:val="28"/>
          <w:szCs w:val="28"/>
        </w:rPr>
        <w:t xml:space="preserve">2. Утвердить Положение о Специальной комиссии согласно </w:t>
      </w:r>
      <w:hyperlink w:anchor="P37">
        <w:r w:rsidRPr="00627914">
          <w:rPr>
            <w:rFonts w:ascii="Times New Roman" w:hAnsi="Times New Roman" w:cs="Times New Roman"/>
            <w:sz w:val="28"/>
            <w:szCs w:val="28"/>
          </w:rPr>
          <w:t>приложению  1</w:t>
        </w:r>
      </w:hyperlink>
      <w:r w:rsidRPr="00627914">
        <w:rPr>
          <w:rFonts w:ascii="Times New Roman" w:hAnsi="Times New Roman" w:cs="Times New Roman"/>
          <w:sz w:val="28"/>
          <w:szCs w:val="28"/>
        </w:rPr>
        <w:t>.</w:t>
      </w:r>
    </w:p>
    <w:p w:rsidR="00F8412E" w:rsidRPr="00627914" w:rsidRDefault="00F8412E" w:rsidP="00554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914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120">
        <w:r w:rsidRPr="00627914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627914">
        <w:rPr>
          <w:rFonts w:ascii="Times New Roman" w:hAnsi="Times New Roman" w:cs="Times New Roman"/>
          <w:sz w:val="28"/>
          <w:szCs w:val="28"/>
        </w:rPr>
        <w:t xml:space="preserve"> Специальной комиссии согласно приложению</w:t>
      </w:r>
      <w:r w:rsidR="00573910">
        <w:rPr>
          <w:rFonts w:ascii="Times New Roman" w:hAnsi="Times New Roman" w:cs="Times New Roman"/>
          <w:sz w:val="28"/>
          <w:szCs w:val="28"/>
        </w:rPr>
        <w:t xml:space="preserve"> </w:t>
      </w:r>
      <w:r w:rsidRPr="00627914">
        <w:rPr>
          <w:rFonts w:ascii="Times New Roman" w:hAnsi="Times New Roman" w:cs="Times New Roman"/>
          <w:sz w:val="28"/>
          <w:szCs w:val="28"/>
        </w:rPr>
        <w:t xml:space="preserve"> </w:t>
      </w:r>
      <w:r w:rsidR="00573910">
        <w:rPr>
          <w:rFonts w:ascii="Times New Roman" w:hAnsi="Times New Roman" w:cs="Times New Roman"/>
          <w:sz w:val="28"/>
          <w:szCs w:val="28"/>
        </w:rPr>
        <w:t xml:space="preserve">  </w:t>
      </w:r>
      <w:r w:rsidRPr="00627914">
        <w:rPr>
          <w:rFonts w:ascii="Times New Roman" w:hAnsi="Times New Roman" w:cs="Times New Roman"/>
          <w:sz w:val="28"/>
          <w:szCs w:val="28"/>
        </w:rPr>
        <w:t>2.</w:t>
      </w:r>
    </w:p>
    <w:p w:rsidR="005B6EC9" w:rsidRDefault="00F8412E" w:rsidP="000F4DE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 </w:t>
      </w:r>
      <w:r w:rsidR="005B6EC9" w:rsidRPr="00D02A7F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газете  «Красное знамя» и разместить на официальном сайте органов местного самоуправления муниципального образования </w:t>
      </w:r>
      <w:proofErr w:type="spellStart"/>
      <w:r w:rsidR="005B6EC9" w:rsidRPr="00D02A7F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5B6EC9" w:rsidRPr="00D02A7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8412E" w:rsidRPr="00BB625A" w:rsidRDefault="005B6EC9" w:rsidP="005B6EC9">
      <w:pPr>
        <w:pStyle w:val="ConsPlusNormal"/>
        <w:widowControl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C14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F8412E" w:rsidRPr="00BB625A">
        <w:rPr>
          <w:rFonts w:ascii="Times New Roman" w:hAnsi="Times New Roman" w:cs="Times New Roman"/>
          <w:sz w:val="28"/>
          <w:szCs w:val="28"/>
        </w:rPr>
        <w:t>.</w:t>
      </w:r>
      <w:r w:rsidR="00554A0E"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776682" w:rsidRPr="000F311E" w:rsidRDefault="00776682" w:rsidP="00776682">
      <w:pPr>
        <w:pStyle w:val="ConsPlusNormal"/>
        <w:widowControl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C14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C9">
        <w:rPr>
          <w:rFonts w:ascii="Times New Roman" w:hAnsi="Times New Roman" w:cs="Times New Roman"/>
          <w:sz w:val="28"/>
          <w:szCs w:val="28"/>
        </w:rPr>
        <w:t>6</w:t>
      </w:r>
      <w:r w:rsidRPr="000F311E">
        <w:rPr>
          <w:rFonts w:ascii="Times New Roman" w:hAnsi="Times New Roman" w:cs="Times New Roman"/>
          <w:sz w:val="28"/>
          <w:szCs w:val="28"/>
        </w:rPr>
        <w:t>.</w:t>
      </w:r>
      <w:r w:rsidR="001563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31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311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F311E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141CA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Абанского района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Кортелеву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6682" w:rsidRPr="000F311E" w:rsidRDefault="00776682" w:rsidP="00776682">
      <w:pPr>
        <w:pStyle w:val="ConsPlusNormal"/>
        <w:widowControl/>
        <w:tabs>
          <w:tab w:val="left" w:pos="228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776682" w:rsidRPr="000F311E" w:rsidRDefault="00776682" w:rsidP="0077668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F311E">
        <w:rPr>
          <w:rFonts w:ascii="Times New Roman" w:hAnsi="Times New Roman" w:cs="Times New Roman"/>
          <w:sz w:val="28"/>
          <w:szCs w:val="28"/>
        </w:rPr>
        <w:t xml:space="preserve">Глава Абанского района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F31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14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Войнич</w:t>
      </w:r>
      <w:proofErr w:type="spellEnd"/>
    </w:p>
    <w:p w:rsidR="00F8412E" w:rsidRPr="00BB625A" w:rsidRDefault="00F8412E" w:rsidP="00364D89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8412E" w:rsidRPr="00BB625A" w:rsidRDefault="00F8412E" w:rsidP="00364D89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к Постановлению</w:t>
      </w:r>
      <w:r w:rsidR="007A2F0F">
        <w:rPr>
          <w:rFonts w:ascii="Times New Roman" w:hAnsi="Times New Roman" w:cs="Times New Roman"/>
          <w:sz w:val="28"/>
          <w:szCs w:val="28"/>
        </w:rPr>
        <w:t xml:space="preserve"> а</w:t>
      </w:r>
      <w:r w:rsidRPr="00BB625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C1483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</w:p>
    <w:p w:rsidR="00F8412E" w:rsidRPr="00BB625A" w:rsidRDefault="00F8412E" w:rsidP="00364D89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от </w:t>
      </w:r>
      <w:r w:rsidR="003C1483">
        <w:rPr>
          <w:rFonts w:ascii="Times New Roman" w:hAnsi="Times New Roman" w:cs="Times New Roman"/>
          <w:sz w:val="28"/>
          <w:szCs w:val="28"/>
        </w:rPr>
        <w:t xml:space="preserve"> </w:t>
      </w:r>
      <w:r w:rsidR="004813B7">
        <w:rPr>
          <w:rFonts w:ascii="Times New Roman" w:hAnsi="Times New Roman" w:cs="Times New Roman"/>
          <w:sz w:val="28"/>
          <w:szCs w:val="28"/>
        </w:rPr>
        <w:t>03</w:t>
      </w:r>
      <w:r w:rsidR="0023067F">
        <w:rPr>
          <w:rFonts w:ascii="Times New Roman" w:hAnsi="Times New Roman" w:cs="Times New Roman"/>
          <w:sz w:val="28"/>
          <w:szCs w:val="28"/>
        </w:rPr>
        <w:t>.0</w:t>
      </w:r>
      <w:r w:rsidR="004813B7">
        <w:rPr>
          <w:rFonts w:ascii="Times New Roman" w:hAnsi="Times New Roman" w:cs="Times New Roman"/>
          <w:sz w:val="28"/>
          <w:szCs w:val="28"/>
        </w:rPr>
        <w:t>3</w:t>
      </w:r>
      <w:r w:rsidR="0023067F">
        <w:rPr>
          <w:rFonts w:ascii="Times New Roman" w:hAnsi="Times New Roman" w:cs="Times New Roman"/>
          <w:sz w:val="28"/>
          <w:szCs w:val="28"/>
        </w:rPr>
        <w:t>.</w:t>
      </w:r>
      <w:r w:rsidRPr="00BB625A">
        <w:rPr>
          <w:rFonts w:ascii="Times New Roman" w:hAnsi="Times New Roman" w:cs="Times New Roman"/>
          <w:sz w:val="28"/>
          <w:szCs w:val="28"/>
        </w:rPr>
        <w:t>202</w:t>
      </w:r>
      <w:r w:rsidR="003C1483">
        <w:rPr>
          <w:rFonts w:ascii="Times New Roman" w:hAnsi="Times New Roman" w:cs="Times New Roman"/>
          <w:sz w:val="28"/>
          <w:szCs w:val="28"/>
        </w:rPr>
        <w:t>5</w:t>
      </w:r>
      <w:r w:rsidRPr="00BB625A">
        <w:rPr>
          <w:rFonts w:ascii="Times New Roman" w:hAnsi="Times New Roman" w:cs="Times New Roman"/>
          <w:sz w:val="28"/>
          <w:szCs w:val="28"/>
        </w:rPr>
        <w:t xml:space="preserve"> г. </w:t>
      </w:r>
      <w:r w:rsidR="00A52E29" w:rsidRPr="00A8763C">
        <w:rPr>
          <w:rFonts w:ascii="Times New Roman" w:hAnsi="Times New Roman" w:cs="Times New Roman"/>
          <w:sz w:val="28"/>
          <w:szCs w:val="28"/>
        </w:rPr>
        <w:t>№</w:t>
      </w:r>
      <w:r w:rsidR="001C18E7">
        <w:rPr>
          <w:rFonts w:ascii="Times New Roman" w:hAnsi="Times New Roman" w:cs="Times New Roman"/>
          <w:sz w:val="28"/>
          <w:szCs w:val="28"/>
        </w:rPr>
        <w:t xml:space="preserve"> </w:t>
      </w:r>
      <w:r w:rsidR="004813B7">
        <w:rPr>
          <w:rFonts w:ascii="Times New Roman" w:hAnsi="Times New Roman" w:cs="Times New Roman"/>
          <w:sz w:val="28"/>
          <w:szCs w:val="28"/>
        </w:rPr>
        <w:t>69</w:t>
      </w:r>
      <w:r w:rsidR="003C1483">
        <w:rPr>
          <w:rFonts w:ascii="Times New Roman" w:hAnsi="Times New Roman" w:cs="Times New Roman"/>
          <w:sz w:val="28"/>
          <w:szCs w:val="28"/>
        </w:rPr>
        <w:t>-п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4A0E" w:rsidRDefault="003C1483" w:rsidP="003C14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7"/>
      <w:bookmarkEnd w:id="0"/>
      <w:r w:rsidRPr="003C1483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3C1483" w:rsidRPr="00C81D4B" w:rsidRDefault="003C1483" w:rsidP="003C14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C1483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Pr="00C81D4B">
        <w:rPr>
          <w:rFonts w:ascii="Times New Roman" w:hAnsi="Times New Roman" w:cs="Times New Roman"/>
          <w:b w:val="0"/>
          <w:sz w:val="28"/>
          <w:szCs w:val="28"/>
        </w:rPr>
        <w:t>специальной комиссии по оценке рисков, связанных</w:t>
      </w:r>
    </w:p>
    <w:p w:rsidR="003C1483" w:rsidRPr="00C81D4B" w:rsidRDefault="003C1483" w:rsidP="003C14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>с принятием нормативных правовых актов по определению границ</w:t>
      </w:r>
    </w:p>
    <w:p w:rsidR="003C1483" w:rsidRPr="00C81D4B" w:rsidRDefault="003C1483" w:rsidP="003C14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прилегающих территорий, на которых не допускается </w:t>
      </w:r>
      <w:proofErr w:type="gramStart"/>
      <w:r w:rsidRPr="00C81D4B">
        <w:rPr>
          <w:rFonts w:ascii="Times New Roman" w:hAnsi="Times New Roman" w:cs="Times New Roman"/>
          <w:b w:val="0"/>
          <w:sz w:val="28"/>
          <w:szCs w:val="28"/>
        </w:rPr>
        <w:t>розничная</w:t>
      </w:r>
      <w:proofErr w:type="gramEnd"/>
    </w:p>
    <w:p w:rsidR="003C1483" w:rsidRPr="00C81D4B" w:rsidRDefault="003C1483" w:rsidP="003C14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>продажа алкогольной продукции и розничная продажа</w:t>
      </w:r>
    </w:p>
    <w:p w:rsidR="003C1483" w:rsidRPr="00C81D4B" w:rsidRDefault="003C1483" w:rsidP="003C14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алкогольной продукции при оказании услуг </w:t>
      </w:r>
      <w:proofErr w:type="gramStart"/>
      <w:r w:rsidRPr="00C81D4B">
        <w:rPr>
          <w:rFonts w:ascii="Times New Roman" w:hAnsi="Times New Roman" w:cs="Times New Roman"/>
          <w:b w:val="0"/>
          <w:sz w:val="28"/>
          <w:szCs w:val="28"/>
        </w:rPr>
        <w:t>общественного</w:t>
      </w:r>
      <w:proofErr w:type="gramEnd"/>
    </w:p>
    <w:p w:rsidR="003C1483" w:rsidRPr="00C81D4B" w:rsidRDefault="003C1483" w:rsidP="003C14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питания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3C1483" w:rsidRDefault="00F841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C1483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 w:rsidP="007A2F0F">
      <w:pPr>
        <w:pStyle w:val="ConsPlusNormal"/>
        <w:tabs>
          <w:tab w:val="left" w:pos="56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основные задачи и функции, права и организацию работы </w:t>
      </w:r>
      <w:r w:rsidR="00554A0E">
        <w:rPr>
          <w:rFonts w:ascii="Times New Roman" w:hAnsi="Times New Roman" w:cs="Times New Roman"/>
          <w:sz w:val="28"/>
          <w:szCs w:val="28"/>
        </w:rPr>
        <w:t>с</w:t>
      </w:r>
      <w:r w:rsidRPr="00BB625A">
        <w:rPr>
          <w:rFonts w:ascii="Times New Roman" w:hAnsi="Times New Roman" w:cs="Times New Roman"/>
          <w:sz w:val="28"/>
          <w:szCs w:val="28"/>
        </w:rPr>
        <w:t>пециальной комиссии по оценке рисков, связанных с принятием нормативных правовых актов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А</w:t>
      </w:r>
      <w:r w:rsidR="005C75C5">
        <w:rPr>
          <w:rFonts w:ascii="Times New Roman" w:hAnsi="Times New Roman" w:cs="Times New Roman"/>
          <w:sz w:val="28"/>
          <w:szCs w:val="28"/>
        </w:rPr>
        <w:t xml:space="preserve">банского района </w:t>
      </w:r>
      <w:r w:rsidRPr="00BB625A">
        <w:rPr>
          <w:rFonts w:ascii="Times New Roman" w:hAnsi="Times New Roman" w:cs="Times New Roman"/>
          <w:sz w:val="28"/>
          <w:szCs w:val="28"/>
        </w:rPr>
        <w:t>(далее - Специальная комиссия).</w:t>
      </w:r>
      <w:proofErr w:type="gramEnd"/>
    </w:p>
    <w:p w:rsidR="00F8412E" w:rsidRPr="00BB625A" w:rsidRDefault="00F8412E" w:rsidP="007A2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1.2. Специальная комиссия является постоянно действующим коллегиальным органом местного самоуправления.</w:t>
      </w:r>
    </w:p>
    <w:p w:rsidR="00F8412E" w:rsidRPr="00BB625A" w:rsidRDefault="00F8412E" w:rsidP="007A2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1.3. В своей работе Специальная комиссия руководствуется действующим законодательством Российской Федерации, Красноярского края, нормативными правовыми актами </w:t>
      </w:r>
      <w:r w:rsidR="00CF0507" w:rsidRPr="00BB625A">
        <w:rPr>
          <w:rFonts w:ascii="Times New Roman" w:hAnsi="Times New Roman" w:cs="Times New Roman"/>
          <w:sz w:val="28"/>
          <w:szCs w:val="28"/>
        </w:rPr>
        <w:t>А</w:t>
      </w:r>
      <w:r w:rsidR="00CF0507">
        <w:rPr>
          <w:rFonts w:ascii="Times New Roman" w:hAnsi="Times New Roman" w:cs="Times New Roman"/>
          <w:sz w:val="28"/>
          <w:szCs w:val="28"/>
        </w:rPr>
        <w:t>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7480" w:rsidRDefault="00F841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F74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 ОСНОВНЫЕ ЗАДАЧИ И ФУНКЦИИ СПЕЦИАЛЬНОЙ </w:t>
      </w:r>
    </w:p>
    <w:p w:rsidR="00F8412E" w:rsidRPr="005F7480" w:rsidRDefault="00F841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F74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КОМИССИИ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 w:rsidP="007A2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2.1. Основной задачей Специальной комиссии является оценка рисков, связанных с принятием нормативных правовых актов об установлении, увеличении, отмене ранее установленных или уменьшении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2420B4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>.</w:t>
      </w:r>
    </w:p>
    <w:p w:rsidR="00F8412E" w:rsidRPr="00BB625A" w:rsidRDefault="00F8412E" w:rsidP="007A2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2.2. Специальная комиссия в целях реализации возложенных задач осуществляет следующие функции:</w:t>
      </w:r>
    </w:p>
    <w:p w:rsidR="00F8412E" w:rsidRPr="00BB625A" w:rsidRDefault="00F8412E" w:rsidP="007A2F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участвует в рассмотрении проектов нормативных правовых актов, в соответствии с которыми планируется первоначальное установление, отмена ранее установленных, увеличение или уменьшение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CF0507" w:rsidRPr="00BB625A">
        <w:rPr>
          <w:rFonts w:ascii="Times New Roman" w:hAnsi="Times New Roman" w:cs="Times New Roman"/>
          <w:sz w:val="28"/>
          <w:szCs w:val="28"/>
        </w:rPr>
        <w:t>А</w:t>
      </w:r>
      <w:r w:rsidR="00CF0507">
        <w:rPr>
          <w:rFonts w:ascii="Times New Roman" w:hAnsi="Times New Roman" w:cs="Times New Roman"/>
          <w:sz w:val="28"/>
          <w:szCs w:val="28"/>
        </w:rPr>
        <w:t>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 xml:space="preserve"> (далее - муниципальные правовые акты);</w:t>
      </w:r>
    </w:p>
    <w:p w:rsidR="00F8412E" w:rsidRPr="00BB625A" w:rsidRDefault="007A2F0F" w:rsidP="00BB5C42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412E" w:rsidRPr="00BB625A">
        <w:rPr>
          <w:rFonts w:ascii="Times New Roman" w:hAnsi="Times New Roman" w:cs="Times New Roman"/>
          <w:sz w:val="28"/>
          <w:szCs w:val="28"/>
        </w:rPr>
        <w:t>рассматривает заключения органов государственной власти Красноярского края,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Красноярского края, а также замечания и предложения на проекты муниципальных правовых актов, предоставленные членами Специальной комиссии, заинтересованными организациями и гражданами;</w:t>
      </w:r>
    </w:p>
    <w:p w:rsidR="00F8412E" w:rsidRPr="00BB625A" w:rsidRDefault="007A2F0F" w:rsidP="005F7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выносит заключение об одобрении проектов муниципальных правовых актов либо отказе в их одобрении;</w:t>
      </w:r>
    </w:p>
    <w:p w:rsidR="00F8412E" w:rsidRPr="00BB625A" w:rsidRDefault="00F8412E" w:rsidP="007A2F0F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 </w:t>
      </w:r>
      <w:r w:rsidR="007A2F0F">
        <w:rPr>
          <w:rFonts w:ascii="Times New Roman" w:hAnsi="Times New Roman" w:cs="Times New Roman"/>
          <w:sz w:val="28"/>
          <w:szCs w:val="28"/>
        </w:rPr>
        <w:t xml:space="preserve"> </w:t>
      </w:r>
      <w:r w:rsidRPr="00BB625A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необходимые для осуществления задач и функций Специальной комиссии в соответствии с законодательством Российской Федерации, муниципальными правовыми актами </w:t>
      </w:r>
      <w:r w:rsidR="00CF0507" w:rsidRPr="00BB625A">
        <w:rPr>
          <w:rFonts w:ascii="Times New Roman" w:hAnsi="Times New Roman" w:cs="Times New Roman"/>
          <w:sz w:val="28"/>
          <w:szCs w:val="28"/>
        </w:rPr>
        <w:t>А</w:t>
      </w:r>
      <w:r w:rsidR="00CF0507">
        <w:rPr>
          <w:rFonts w:ascii="Times New Roman" w:hAnsi="Times New Roman" w:cs="Times New Roman"/>
          <w:sz w:val="28"/>
          <w:szCs w:val="28"/>
        </w:rPr>
        <w:t>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>.</w:t>
      </w:r>
    </w:p>
    <w:p w:rsidR="00F8412E" w:rsidRPr="00BB625A" w:rsidRDefault="00F8412E" w:rsidP="005F74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5F7480" w:rsidRDefault="00F841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F7480">
        <w:rPr>
          <w:rFonts w:ascii="Times New Roman" w:hAnsi="Times New Roman" w:cs="Times New Roman"/>
          <w:b w:val="0"/>
          <w:sz w:val="28"/>
          <w:szCs w:val="28"/>
        </w:rPr>
        <w:t>3. СОСТАВ СПЕЦИАЛЬНОЙ КОМИССИИ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 w:rsidP="00F804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3.1. Деятельность Специальной комиссии осуществляется на принципах коллегиального рассмотрения вопросов и принятия в пределах своей компетенции согласованных решений.</w:t>
      </w:r>
    </w:p>
    <w:p w:rsidR="00F8412E" w:rsidRDefault="00F8412E" w:rsidP="00F804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3.2. В состав Специальной комиссии входят председатель, заместитель председателя, секретарь и члены Специальной комиссии.</w:t>
      </w:r>
    </w:p>
    <w:p w:rsidR="007563CC" w:rsidRPr="007563CC" w:rsidRDefault="007563CC" w:rsidP="00756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63CC">
        <w:rPr>
          <w:rFonts w:ascii="Times New Roman" w:hAnsi="Times New Roman" w:cs="Times New Roman"/>
          <w:sz w:val="28"/>
          <w:szCs w:val="28"/>
        </w:rPr>
        <w:t>В состав специальной комиссии включаются представители органов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3CC">
        <w:rPr>
          <w:rFonts w:ascii="Times New Roman" w:hAnsi="Times New Roman" w:cs="Times New Roman"/>
          <w:sz w:val="28"/>
          <w:szCs w:val="28"/>
        </w:rPr>
        <w:t>самоуправления, заинтересованных физических лиц, проживающих на территориях соответствующих муниципальных образований, представителей организаций культуры, образования и охраны здоровья, расположенных на территории соответствующего муниципального образования, индивидуальных предпринимателей и юридических лиц, осуществляющих торговую деятельность на территории соответствующего муниципального образования, представители некоммерческих организаций, объединяющих хозяйствующих субъектов, осуществляющих торговую деятельность.</w:t>
      </w:r>
      <w:proofErr w:type="gramEnd"/>
    </w:p>
    <w:p w:rsidR="00F8412E" w:rsidRPr="00BB625A" w:rsidRDefault="00F8412E" w:rsidP="00F804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3.3. Заседания Специальной комиссии проводит председатель Специальной комиссии, в случае отсутствия председателя Специальной комиссии (временная нетрудоспособность, отпуск, командировка) исполнение обязанностей председателя Специальной комиссии временно выполняет заместитель председателя Специальной комиссии.</w:t>
      </w:r>
    </w:p>
    <w:p w:rsidR="00F8412E" w:rsidRPr="00BB625A" w:rsidRDefault="00F8412E" w:rsidP="00F804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В период отсутствия членов Специальной комиссии (временная нетрудоспособность, командировка, отпуск) в работе Специальной комиссии принимают участие лица, назначенные на исполнение обязанностей по должности в установленном порядке.</w:t>
      </w:r>
    </w:p>
    <w:p w:rsidR="00F8412E" w:rsidRPr="00BB625A" w:rsidRDefault="00F8412E" w:rsidP="00F804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3.4. Председатель Специальной комиссии: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руководит деятельностью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планирует работу Специальной комиссии (определяет дату, время и место проведения заседания Специальной комиссии, утверждает повестку заседаний Специальной комиссии);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ведет заседание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подписывает протоколы заседаний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обеспечивает размещение информации о деятельности Специальной комиссии на официальном сайте </w:t>
      </w:r>
      <w:r w:rsidR="00CF0507" w:rsidRPr="00BB625A">
        <w:rPr>
          <w:rFonts w:ascii="Times New Roman" w:hAnsi="Times New Roman" w:cs="Times New Roman"/>
          <w:sz w:val="28"/>
          <w:szCs w:val="28"/>
        </w:rPr>
        <w:t>А</w:t>
      </w:r>
      <w:r w:rsidR="00CF0507">
        <w:rPr>
          <w:rFonts w:ascii="Times New Roman" w:hAnsi="Times New Roman" w:cs="Times New Roman"/>
          <w:sz w:val="28"/>
          <w:szCs w:val="28"/>
        </w:rPr>
        <w:t xml:space="preserve">банского района </w:t>
      </w:r>
      <w:r w:rsidR="00F8412E" w:rsidRPr="00BB625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</w:t>
      </w:r>
      <w:r w:rsidR="00F179FA">
        <w:rPr>
          <w:rFonts w:ascii="Times New Roman" w:hAnsi="Times New Roman" w:cs="Times New Roman"/>
          <w:sz w:val="28"/>
          <w:szCs w:val="28"/>
        </w:rPr>
        <w:t xml:space="preserve"> (далее – официальном сайте)</w:t>
      </w:r>
      <w:r w:rsidR="00F8412E" w:rsidRPr="00BB625A">
        <w:rPr>
          <w:rFonts w:ascii="Times New Roman" w:hAnsi="Times New Roman" w:cs="Times New Roman"/>
          <w:sz w:val="28"/>
          <w:szCs w:val="28"/>
        </w:rPr>
        <w:t>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обеспечивает и контролирует выполнение решений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осуществляет иные полномочия в целях реализации основных задач и функций Специальной комиссии.</w:t>
      </w:r>
    </w:p>
    <w:p w:rsidR="00F8412E" w:rsidRPr="00BB625A" w:rsidRDefault="00F8412E" w:rsidP="00F804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3.5. Секретарь Специальной комиссии: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формирует повестку дня заседания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обеспечивает подготовку материалов к заседаниям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ведет и оформляет протоколы заседаний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обеспечивает хранение протоколов заседаний Специальной комиссии, а также материалов к ним, являющихся обоснованием принятых решений;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взаимодействует с членами Специальной комиссии по вопросам организации и проведения заседаний Специальной комиссии извещает их о дате, времени, месте, повестке дня и перечне вопросов предстоящего заседания Специальной комиссии;</w:t>
      </w:r>
    </w:p>
    <w:p w:rsidR="00F8412E" w:rsidRPr="00BB625A" w:rsidRDefault="00F8046D" w:rsidP="005F748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 осуществляет иные организационные функции, необходимые для обеспечения работы Специальной комиссии.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5F7480" w:rsidRDefault="00F841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F7480">
        <w:rPr>
          <w:rFonts w:ascii="Times New Roman" w:hAnsi="Times New Roman" w:cs="Times New Roman"/>
          <w:b w:val="0"/>
          <w:sz w:val="28"/>
          <w:szCs w:val="28"/>
        </w:rPr>
        <w:t>4. ОРГАНИЗАЦИЯ РАБОТЫ СПЕЦИАЛЬНОЙ КОМИССИИ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 w:rsidP="0035709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4.1. Организационной формой работы Специальной комиссии является заседание.</w:t>
      </w:r>
    </w:p>
    <w:p w:rsidR="00F8412E" w:rsidRPr="00BB625A" w:rsidRDefault="00F8412E" w:rsidP="003570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4.2. Заседания Специальной комиссии проводятся по мере необходимости. Специальная комиссия в срок не позднее 30 календарных дней со дня поступления документов в Специальную комиссию рассматривает их и выносит заключение.</w:t>
      </w:r>
    </w:p>
    <w:p w:rsidR="00F8412E" w:rsidRPr="00BB625A" w:rsidRDefault="00F8412E" w:rsidP="003570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4.3. Извещение членов Специальной комиссии о дате, времени, месте проведения заседания Специальной комиссии и перечень вопросов, выносимых на рассмотрение Специальной комиссии, осуществляется не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B625A">
        <w:rPr>
          <w:rFonts w:ascii="Times New Roman" w:hAnsi="Times New Roman" w:cs="Times New Roman"/>
          <w:sz w:val="28"/>
          <w:szCs w:val="28"/>
        </w:rPr>
        <w:t xml:space="preserve"> чем за 3 рабочих дня до проведения заседания Специальной комиссии (по телефону, посредством электронной почты, факсимильной связи).</w:t>
      </w:r>
    </w:p>
    <w:p w:rsidR="00F8412E" w:rsidRPr="00BB625A" w:rsidRDefault="00F8412E" w:rsidP="003570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4.4. Не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B625A">
        <w:rPr>
          <w:rFonts w:ascii="Times New Roman" w:hAnsi="Times New Roman" w:cs="Times New Roman"/>
          <w:sz w:val="28"/>
          <w:szCs w:val="28"/>
        </w:rPr>
        <w:t xml:space="preserve"> чем за 3 рабочих дня до даты проведения заседания Специальной комиссии секретарь Специальной комиссии размещает информацию на официальном сайте о приглашении заинтересованных физических лиц принять участие в заседании Специальной комиссии (приглашаются</w:t>
      </w:r>
      <w:r w:rsidR="00682846">
        <w:rPr>
          <w:rFonts w:ascii="Times New Roman" w:hAnsi="Times New Roman" w:cs="Times New Roman"/>
          <w:sz w:val="28"/>
          <w:szCs w:val="28"/>
        </w:rPr>
        <w:t xml:space="preserve"> </w:t>
      </w:r>
      <w:r w:rsidRPr="00BB625A">
        <w:rPr>
          <w:rFonts w:ascii="Times New Roman" w:hAnsi="Times New Roman" w:cs="Times New Roman"/>
          <w:sz w:val="28"/>
          <w:szCs w:val="28"/>
        </w:rPr>
        <w:t xml:space="preserve">заинтересованные физические лица, проживающие на территории </w:t>
      </w:r>
      <w:r w:rsidR="00682846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>, в количестве не более одного представителя).</w:t>
      </w:r>
    </w:p>
    <w:p w:rsidR="00F8412E" w:rsidRPr="00BB625A" w:rsidRDefault="00F8412E" w:rsidP="003570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Заинтересованные физические лица обращаются в </w:t>
      </w:r>
      <w:r w:rsidR="00972C03">
        <w:rPr>
          <w:rFonts w:ascii="Times New Roman" w:hAnsi="Times New Roman" w:cs="Times New Roman"/>
          <w:sz w:val="28"/>
          <w:szCs w:val="28"/>
        </w:rPr>
        <w:t>а</w:t>
      </w:r>
      <w:r w:rsidRPr="00BB625A">
        <w:rPr>
          <w:rFonts w:ascii="Times New Roman" w:hAnsi="Times New Roman" w:cs="Times New Roman"/>
          <w:sz w:val="28"/>
          <w:szCs w:val="28"/>
        </w:rPr>
        <w:t>дминистраци</w:t>
      </w:r>
      <w:r w:rsidR="00682846">
        <w:rPr>
          <w:rFonts w:ascii="Times New Roman" w:hAnsi="Times New Roman" w:cs="Times New Roman"/>
          <w:sz w:val="28"/>
          <w:szCs w:val="28"/>
        </w:rPr>
        <w:t>ю</w:t>
      </w:r>
      <w:r w:rsidRPr="00BB625A">
        <w:rPr>
          <w:rFonts w:ascii="Times New Roman" w:hAnsi="Times New Roman" w:cs="Times New Roman"/>
          <w:sz w:val="28"/>
          <w:szCs w:val="28"/>
        </w:rPr>
        <w:t xml:space="preserve"> </w:t>
      </w:r>
      <w:r w:rsidR="00CF0507" w:rsidRPr="00BB625A">
        <w:rPr>
          <w:rFonts w:ascii="Times New Roman" w:hAnsi="Times New Roman" w:cs="Times New Roman"/>
          <w:sz w:val="28"/>
          <w:szCs w:val="28"/>
        </w:rPr>
        <w:t>А</w:t>
      </w:r>
      <w:r w:rsidR="00CF0507">
        <w:rPr>
          <w:rFonts w:ascii="Times New Roman" w:hAnsi="Times New Roman" w:cs="Times New Roman"/>
          <w:sz w:val="28"/>
          <w:szCs w:val="28"/>
        </w:rPr>
        <w:t xml:space="preserve">банского района </w:t>
      </w:r>
      <w:r w:rsidRPr="00BB625A">
        <w:rPr>
          <w:rFonts w:ascii="Times New Roman" w:hAnsi="Times New Roman" w:cs="Times New Roman"/>
          <w:sz w:val="28"/>
          <w:szCs w:val="28"/>
        </w:rPr>
        <w:t xml:space="preserve">для выражения желания принять участие в заседании Специальной комиссии. В состав Специальной комиссии включается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>первое</w:t>
      </w:r>
      <w:proofErr w:type="gramEnd"/>
      <w:r w:rsidRPr="00BB625A">
        <w:rPr>
          <w:rFonts w:ascii="Times New Roman" w:hAnsi="Times New Roman" w:cs="Times New Roman"/>
          <w:sz w:val="28"/>
          <w:szCs w:val="28"/>
        </w:rPr>
        <w:t xml:space="preserve"> обратившееся и соответствующее установленным настоящим Положением требованиям заинтересованное физическое лицо при предъявлении паспорта или иного документа, удостоверяющего личность заинтересованного физического лица. Заинтересованное физическое лицо включается в состав Специальной комиссии протоколом заседания Специальной комиссии.</w:t>
      </w:r>
    </w:p>
    <w:p w:rsidR="00F8412E" w:rsidRPr="00BB625A" w:rsidRDefault="002D79B2" w:rsidP="002D79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4.5. Не </w:t>
      </w:r>
      <w:proofErr w:type="gramStart"/>
      <w:r w:rsidR="00F8412E" w:rsidRPr="00BB625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F8412E" w:rsidRPr="00BB625A">
        <w:rPr>
          <w:rFonts w:ascii="Times New Roman" w:hAnsi="Times New Roman" w:cs="Times New Roman"/>
          <w:sz w:val="28"/>
          <w:szCs w:val="28"/>
        </w:rPr>
        <w:t xml:space="preserve"> чем за 3 рабочих дня до даты проведения заседания Специальной комиссии секретарь Специальной комиссии размещает информацию на официальном сайте о приглашении индивидуальных предпринимателей и юридических лиц принять участие в заседании Специальной комиссии (приглашаются заинтересованные индивидуальные предприниматели и (или) юридические лица, осуществляющие торговую деятельность на территории </w:t>
      </w:r>
      <w:r w:rsidR="00682846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F8412E" w:rsidRPr="00BB625A">
        <w:rPr>
          <w:rFonts w:ascii="Times New Roman" w:hAnsi="Times New Roman" w:cs="Times New Roman"/>
          <w:sz w:val="28"/>
          <w:szCs w:val="28"/>
        </w:rPr>
        <w:t xml:space="preserve">в количестве не более </w:t>
      </w:r>
      <w:r w:rsidR="00CA2A60">
        <w:rPr>
          <w:rFonts w:ascii="Times New Roman" w:hAnsi="Times New Roman" w:cs="Times New Roman"/>
          <w:sz w:val="28"/>
          <w:szCs w:val="28"/>
        </w:rPr>
        <w:t>одного</w:t>
      </w:r>
      <w:r w:rsidR="00F8412E" w:rsidRPr="001E376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8412E" w:rsidRPr="00BB625A">
        <w:rPr>
          <w:rFonts w:ascii="Times New Roman" w:hAnsi="Times New Roman" w:cs="Times New Roman"/>
          <w:sz w:val="28"/>
          <w:szCs w:val="28"/>
        </w:rPr>
        <w:t>представител</w:t>
      </w:r>
      <w:r w:rsidR="00CA2A60">
        <w:rPr>
          <w:rFonts w:ascii="Times New Roman" w:hAnsi="Times New Roman" w:cs="Times New Roman"/>
          <w:sz w:val="28"/>
          <w:szCs w:val="28"/>
        </w:rPr>
        <w:t>я</w:t>
      </w:r>
      <w:r w:rsidR="00F8412E" w:rsidRPr="00BB625A">
        <w:rPr>
          <w:rFonts w:ascii="Times New Roman" w:hAnsi="Times New Roman" w:cs="Times New Roman"/>
          <w:sz w:val="28"/>
          <w:szCs w:val="28"/>
        </w:rPr>
        <w:t>).</w:t>
      </w:r>
    </w:p>
    <w:p w:rsidR="00F8412E" w:rsidRPr="00BB625A" w:rsidRDefault="00F8412E" w:rsidP="002D79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Представители индивидуальных предпринимателей и юридических лиц обращаются в </w:t>
      </w:r>
      <w:r w:rsidR="0023067F">
        <w:rPr>
          <w:rFonts w:ascii="Times New Roman" w:hAnsi="Times New Roman" w:cs="Times New Roman"/>
          <w:sz w:val="28"/>
          <w:szCs w:val="28"/>
        </w:rPr>
        <w:t>а</w:t>
      </w:r>
      <w:r w:rsidRPr="00BB625A">
        <w:rPr>
          <w:rFonts w:ascii="Times New Roman" w:hAnsi="Times New Roman" w:cs="Times New Roman"/>
          <w:sz w:val="28"/>
          <w:szCs w:val="28"/>
        </w:rPr>
        <w:t>дминистраци</w:t>
      </w:r>
      <w:r w:rsidR="001E3769">
        <w:rPr>
          <w:rFonts w:ascii="Times New Roman" w:hAnsi="Times New Roman" w:cs="Times New Roman"/>
          <w:sz w:val="28"/>
          <w:szCs w:val="28"/>
        </w:rPr>
        <w:t>ю</w:t>
      </w:r>
      <w:r w:rsidRPr="00BB625A">
        <w:rPr>
          <w:rFonts w:ascii="Times New Roman" w:hAnsi="Times New Roman" w:cs="Times New Roman"/>
          <w:sz w:val="28"/>
          <w:szCs w:val="28"/>
        </w:rPr>
        <w:t xml:space="preserve"> </w:t>
      </w:r>
      <w:r w:rsidR="00CF0507" w:rsidRPr="00BB625A">
        <w:rPr>
          <w:rFonts w:ascii="Times New Roman" w:hAnsi="Times New Roman" w:cs="Times New Roman"/>
          <w:sz w:val="28"/>
          <w:szCs w:val="28"/>
        </w:rPr>
        <w:t>А</w:t>
      </w:r>
      <w:r w:rsidR="00CF0507">
        <w:rPr>
          <w:rFonts w:ascii="Times New Roman" w:hAnsi="Times New Roman" w:cs="Times New Roman"/>
          <w:sz w:val="28"/>
          <w:szCs w:val="28"/>
        </w:rPr>
        <w:t>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 xml:space="preserve"> для выражения желания принять участие в заседании Специальной комиссии. В состав Специальной комиссии включается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Pr="00BB625A">
        <w:rPr>
          <w:rFonts w:ascii="Times New Roman" w:hAnsi="Times New Roman" w:cs="Times New Roman"/>
          <w:sz w:val="28"/>
          <w:szCs w:val="28"/>
        </w:rPr>
        <w:t xml:space="preserve"> обратившийся и соответствующий установленным настоящим Положением требованиям представитель индивидуальных предпринимателей и юридических лиц при предъявлении паспорта или иного документа, удостоверяющего личность представителя индивидуальных предпринимателей и юридических лиц и предоставления подтверждающих документов осуществления торговой деятельности на</w:t>
      </w:r>
      <w:r w:rsidR="001E3769">
        <w:rPr>
          <w:rFonts w:ascii="Times New Roman" w:hAnsi="Times New Roman" w:cs="Times New Roman"/>
          <w:sz w:val="28"/>
          <w:szCs w:val="28"/>
        </w:rPr>
        <w:t xml:space="preserve"> </w:t>
      </w:r>
      <w:r w:rsidRPr="00BB625A">
        <w:rPr>
          <w:rFonts w:ascii="Times New Roman" w:hAnsi="Times New Roman" w:cs="Times New Roman"/>
          <w:sz w:val="28"/>
          <w:szCs w:val="28"/>
        </w:rPr>
        <w:t>территории</w:t>
      </w:r>
      <w:r w:rsidR="001E3769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>. Заинтересованные индивидуальные предприниматели и (или) юридические лица включаются в состав Специальной комиссии протоколом заседания Специальной комиссии.</w:t>
      </w:r>
    </w:p>
    <w:p w:rsidR="00F8412E" w:rsidRPr="00BB625A" w:rsidRDefault="00F8412E" w:rsidP="002D79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4.6. Члены Специальной комиссии обязаны уведомить секретаря Специальной комиссии в случае невозможности участия в заседании Специальной комиссии не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B625A">
        <w:rPr>
          <w:rFonts w:ascii="Times New Roman" w:hAnsi="Times New Roman" w:cs="Times New Roman"/>
          <w:sz w:val="28"/>
          <w:szCs w:val="28"/>
        </w:rPr>
        <w:t xml:space="preserve"> чем за 1 рабочий день до проведения заседания Специальной комиссии (по телефону, посредством электронной почты, факсимильной связи).</w:t>
      </w:r>
    </w:p>
    <w:p w:rsidR="00F8412E" w:rsidRPr="00BB625A" w:rsidRDefault="00F8412E" w:rsidP="002D79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4.7. Заседание Специальной комиссии считается правомочным, если на нем присутствует не менее 2/3 от общего числа членов Специальной комиссии, включая председателя и заместителя председателя Специальной комиссии.</w:t>
      </w:r>
    </w:p>
    <w:p w:rsidR="00F8412E" w:rsidRPr="00BB625A" w:rsidRDefault="00F8412E" w:rsidP="002D79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4.8. Решение об одобрении проекта правового акта принимается большинством не менее 2/3 от общего числа членов Специальной комиссии.</w:t>
      </w:r>
    </w:p>
    <w:p w:rsidR="00F8412E" w:rsidRPr="00BB625A" w:rsidRDefault="00F8412E" w:rsidP="002D79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4.9. Решение Специальной комиссии оформляется протоколом и подписывается </w:t>
      </w:r>
      <w:r w:rsidR="001E3769">
        <w:rPr>
          <w:rFonts w:ascii="Times New Roman" w:hAnsi="Times New Roman" w:cs="Times New Roman"/>
          <w:sz w:val="28"/>
          <w:szCs w:val="28"/>
        </w:rPr>
        <w:t>председателем</w:t>
      </w:r>
      <w:r w:rsidRPr="00BB625A">
        <w:rPr>
          <w:rFonts w:ascii="Times New Roman" w:hAnsi="Times New Roman" w:cs="Times New Roman"/>
          <w:sz w:val="28"/>
          <w:szCs w:val="28"/>
        </w:rPr>
        <w:t xml:space="preserve"> Специальной комиссии.</w:t>
      </w:r>
    </w:p>
    <w:p w:rsidR="00F8412E" w:rsidRPr="00BB625A" w:rsidRDefault="002D79B2" w:rsidP="001E37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412E" w:rsidRPr="00BB625A">
        <w:rPr>
          <w:rFonts w:ascii="Times New Roman" w:hAnsi="Times New Roman" w:cs="Times New Roman"/>
          <w:sz w:val="28"/>
          <w:szCs w:val="28"/>
        </w:rPr>
        <w:t>Протокол заседания Специальной комиссии должен содержать дату, время и место проведения заседания, а также отражать мнение всех (по отдельности) присутствующих на заседании членов Специальной комиссии в отношении рассматриваемого проекта муниципального правового акта, а также заключение Специальной комиссии по рассматриваемому проекту муниципального правового акта.</w:t>
      </w:r>
    </w:p>
    <w:p w:rsidR="00F8412E" w:rsidRPr="00BB625A" w:rsidRDefault="00F8412E" w:rsidP="009A14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4.10. Секретарь Специальной комиссии в течение 3 рабочих дней после проведения заседания Специальной комиссии направляет протокол заседания Специальной комиссии, содержащий заключение по рассмотренному проекту муниципального правового акта, в </w:t>
      </w:r>
      <w:r w:rsidR="00CA2A60">
        <w:rPr>
          <w:rFonts w:ascii="Times New Roman" w:hAnsi="Times New Roman" w:cs="Times New Roman"/>
          <w:sz w:val="28"/>
          <w:szCs w:val="28"/>
        </w:rPr>
        <w:t>отдел информационного, правового и кадрового обеспечения администрации Абанского района</w:t>
      </w:r>
      <w:r w:rsidRPr="00BB625A">
        <w:rPr>
          <w:rFonts w:ascii="Times New Roman" w:hAnsi="Times New Roman" w:cs="Times New Roman"/>
          <w:sz w:val="28"/>
          <w:szCs w:val="28"/>
        </w:rPr>
        <w:t>.</w:t>
      </w:r>
    </w:p>
    <w:p w:rsidR="009A1494" w:rsidRDefault="00F8412E" w:rsidP="009A14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4.11. В случае принятия Специальной комиссией решения об одобрении проекта муниципального правового акта, </w:t>
      </w:r>
      <w:r w:rsidR="00CA2A60">
        <w:rPr>
          <w:rFonts w:ascii="Times New Roman" w:hAnsi="Times New Roman" w:cs="Times New Roman"/>
          <w:sz w:val="28"/>
          <w:szCs w:val="28"/>
        </w:rPr>
        <w:t>отдел информационного, правового и кадрового обеспечения администрации Абанского района</w:t>
      </w:r>
      <w:r w:rsidR="00CA2A60" w:rsidRPr="00BB625A">
        <w:rPr>
          <w:rFonts w:ascii="Times New Roman" w:hAnsi="Times New Roman" w:cs="Times New Roman"/>
          <w:sz w:val="28"/>
          <w:szCs w:val="28"/>
        </w:rPr>
        <w:t xml:space="preserve"> </w:t>
      </w:r>
      <w:r w:rsidRPr="00BB625A">
        <w:rPr>
          <w:rFonts w:ascii="Times New Roman" w:hAnsi="Times New Roman" w:cs="Times New Roman"/>
          <w:sz w:val="28"/>
          <w:szCs w:val="28"/>
        </w:rPr>
        <w:t xml:space="preserve">обеспечивает направление проекта муниципального правового акта на общественное обсуждение, проводимое в соответствии с </w:t>
      </w:r>
      <w:r w:rsidRPr="009A149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>
        <w:r w:rsidRPr="009A14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A1494">
        <w:rPr>
          <w:rFonts w:ascii="Times New Roman" w:hAnsi="Times New Roman" w:cs="Times New Roman"/>
          <w:sz w:val="28"/>
          <w:szCs w:val="28"/>
        </w:rPr>
        <w:t xml:space="preserve"> </w:t>
      </w:r>
      <w:r w:rsidR="00A52E29" w:rsidRPr="00A8763C">
        <w:rPr>
          <w:rFonts w:ascii="Times New Roman" w:hAnsi="Times New Roman" w:cs="Times New Roman"/>
          <w:sz w:val="28"/>
          <w:szCs w:val="28"/>
        </w:rPr>
        <w:t>№</w:t>
      </w:r>
      <w:r w:rsidR="00A52E29">
        <w:rPr>
          <w:rFonts w:ascii="Times New Roman" w:hAnsi="Times New Roman" w:cs="Times New Roman"/>
          <w:sz w:val="28"/>
          <w:szCs w:val="28"/>
        </w:rPr>
        <w:t xml:space="preserve"> </w:t>
      </w:r>
      <w:r w:rsidRPr="009A1494">
        <w:rPr>
          <w:rFonts w:ascii="Times New Roman" w:hAnsi="Times New Roman" w:cs="Times New Roman"/>
          <w:sz w:val="28"/>
          <w:szCs w:val="28"/>
        </w:rPr>
        <w:t>212-</w:t>
      </w:r>
      <w:r w:rsidRPr="00BB625A">
        <w:rPr>
          <w:rFonts w:ascii="Times New Roman" w:hAnsi="Times New Roman" w:cs="Times New Roman"/>
          <w:sz w:val="28"/>
          <w:szCs w:val="28"/>
        </w:rPr>
        <w:t xml:space="preserve">ФЗ от 21.07.2014 </w:t>
      </w:r>
      <w:r w:rsidR="00A52E29">
        <w:rPr>
          <w:rFonts w:ascii="Times New Roman" w:hAnsi="Times New Roman" w:cs="Times New Roman"/>
          <w:sz w:val="28"/>
          <w:szCs w:val="28"/>
        </w:rPr>
        <w:t>«</w:t>
      </w:r>
      <w:r w:rsidRPr="00BB625A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 w:rsidR="00A52E29">
        <w:rPr>
          <w:rFonts w:ascii="Times New Roman" w:hAnsi="Times New Roman" w:cs="Times New Roman"/>
          <w:sz w:val="28"/>
          <w:szCs w:val="28"/>
        </w:rPr>
        <w:t>»</w:t>
      </w:r>
      <w:r w:rsidR="009A1494">
        <w:rPr>
          <w:rFonts w:ascii="Times New Roman" w:hAnsi="Times New Roman" w:cs="Times New Roman"/>
          <w:sz w:val="28"/>
          <w:szCs w:val="28"/>
        </w:rPr>
        <w:t>.</w:t>
      </w:r>
    </w:p>
    <w:p w:rsidR="00F8412E" w:rsidRPr="00BB625A" w:rsidRDefault="00F8412E" w:rsidP="009A14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 xml:space="preserve">4.12.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 xml:space="preserve">В случае принятия Специальной комиссией решения об отказе в одобрении проекта муниципального правового акта, проект муниципального правового акта возвращается на доработку с последующим соблюдением этапов подготовки проекта муниципального правового акта, предусмотренных </w:t>
      </w:r>
      <w:hyperlink r:id="rId8">
        <w:r w:rsidRPr="009A149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3</w:t>
        </w:r>
      </w:hyperlink>
      <w:r w:rsidRPr="009A14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9">
        <w:r w:rsidRPr="009A1494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Pr="009A14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</w:t>
      </w:r>
      <w:r w:rsidRPr="00BB625A">
        <w:rPr>
          <w:rFonts w:ascii="Times New Roman" w:hAnsi="Times New Roman" w:cs="Times New Roman"/>
          <w:sz w:val="28"/>
          <w:szCs w:val="28"/>
        </w:rPr>
        <w:t>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proofErr w:type="gramEnd"/>
      <w:r w:rsidRPr="00BB625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B625A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Pr="00BB625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23.12.2020 </w:t>
      </w:r>
      <w:r w:rsidR="00A52E29" w:rsidRPr="00A8763C">
        <w:rPr>
          <w:rFonts w:ascii="Times New Roman" w:hAnsi="Times New Roman" w:cs="Times New Roman"/>
          <w:sz w:val="28"/>
          <w:szCs w:val="28"/>
        </w:rPr>
        <w:t>№</w:t>
      </w:r>
      <w:r w:rsidRPr="00BB625A">
        <w:rPr>
          <w:rFonts w:ascii="Times New Roman" w:hAnsi="Times New Roman" w:cs="Times New Roman"/>
          <w:sz w:val="28"/>
          <w:szCs w:val="28"/>
        </w:rPr>
        <w:t xml:space="preserve"> 2220.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49D" w:rsidRDefault="002774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49D" w:rsidRDefault="002774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49D" w:rsidRDefault="002774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49D" w:rsidRDefault="002774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49D" w:rsidRPr="00BB625A" w:rsidRDefault="002774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2B8E" w:rsidRDefault="000E2B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2B8E" w:rsidRDefault="000E2B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412E" w:rsidRPr="00BB625A" w:rsidRDefault="00F8412E" w:rsidP="00364D89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Приложение</w:t>
      </w:r>
      <w:r w:rsidR="0054469B">
        <w:rPr>
          <w:rFonts w:ascii="Times New Roman" w:hAnsi="Times New Roman" w:cs="Times New Roman"/>
          <w:sz w:val="28"/>
          <w:szCs w:val="28"/>
        </w:rPr>
        <w:t xml:space="preserve"> </w:t>
      </w:r>
      <w:r w:rsidRPr="00BB625A">
        <w:rPr>
          <w:rFonts w:ascii="Times New Roman" w:hAnsi="Times New Roman" w:cs="Times New Roman"/>
          <w:sz w:val="28"/>
          <w:szCs w:val="28"/>
        </w:rPr>
        <w:t>2</w:t>
      </w:r>
    </w:p>
    <w:p w:rsidR="00F8412E" w:rsidRPr="00BB625A" w:rsidRDefault="00F8412E" w:rsidP="00364D89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к Постановлению</w:t>
      </w:r>
      <w:r w:rsidR="00364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24C" w:rsidRPr="00BB625A" w:rsidRDefault="00364D89" w:rsidP="00364D89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224C" w:rsidRPr="00BB625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5224C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</w:p>
    <w:p w:rsidR="0025224C" w:rsidRPr="00BB625A" w:rsidRDefault="0025224C" w:rsidP="00364D89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B625A">
        <w:rPr>
          <w:rFonts w:ascii="Times New Roman" w:hAnsi="Times New Roman" w:cs="Times New Roman"/>
          <w:sz w:val="28"/>
          <w:szCs w:val="28"/>
        </w:rPr>
        <w:t>от</w:t>
      </w:r>
      <w:r w:rsidR="004813B7">
        <w:rPr>
          <w:rFonts w:ascii="Times New Roman" w:hAnsi="Times New Roman" w:cs="Times New Roman"/>
          <w:sz w:val="28"/>
          <w:szCs w:val="28"/>
        </w:rPr>
        <w:t xml:space="preserve">   03</w:t>
      </w:r>
      <w:r w:rsidR="000E2B8E">
        <w:rPr>
          <w:rFonts w:ascii="Times New Roman" w:hAnsi="Times New Roman" w:cs="Times New Roman"/>
          <w:sz w:val="28"/>
          <w:szCs w:val="28"/>
        </w:rPr>
        <w:t>.0</w:t>
      </w:r>
      <w:r w:rsidR="004813B7">
        <w:rPr>
          <w:rFonts w:ascii="Times New Roman" w:hAnsi="Times New Roman" w:cs="Times New Roman"/>
          <w:sz w:val="28"/>
          <w:szCs w:val="28"/>
        </w:rPr>
        <w:t>3</w:t>
      </w:r>
      <w:r w:rsidR="000E2B8E">
        <w:rPr>
          <w:rFonts w:ascii="Times New Roman" w:hAnsi="Times New Roman" w:cs="Times New Roman"/>
          <w:sz w:val="28"/>
          <w:szCs w:val="28"/>
        </w:rPr>
        <w:t>.</w:t>
      </w:r>
      <w:r w:rsidRPr="00BB625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625A">
        <w:rPr>
          <w:rFonts w:ascii="Times New Roman" w:hAnsi="Times New Roman" w:cs="Times New Roman"/>
          <w:sz w:val="28"/>
          <w:szCs w:val="28"/>
        </w:rPr>
        <w:t xml:space="preserve"> г. </w:t>
      </w:r>
      <w:r w:rsidR="00A52E29" w:rsidRPr="00A8763C">
        <w:rPr>
          <w:rFonts w:ascii="Times New Roman" w:hAnsi="Times New Roman" w:cs="Times New Roman"/>
          <w:sz w:val="28"/>
          <w:szCs w:val="28"/>
        </w:rPr>
        <w:t>№</w:t>
      </w:r>
      <w:r w:rsidRPr="00BB625A">
        <w:rPr>
          <w:rFonts w:ascii="Times New Roman" w:hAnsi="Times New Roman" w:cs="Times New Roman"/>
          <w:sz w:val="28"/>
          <w:szCs w:val="28"/>
        </w:rPr>
        <w:t xml:space="preserve"> </w:t>
      </w:r>
      <w:r w:rsidR="004813B7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45A" w:rsidRPr="00C81D4B" w:rsidRDefault="0079545A" w:rsidP="007954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120"/>
      <w:bookmarkEnd w:id="1"/>
      <w:r>
        <w:rPr>
          <w:rFonts w:ascii="Times New Roman" w:hAnsi="Times New Roman" w:cs="Times New Roman"/>
          <w:b w:val="0"/>
          <w:sz w:val="28"/>
          <w:szCs w:val="28"/>
        </w:rPr>
        <w:t xml:space="preserve"> Состав </w:t>
      </w:r>
      <w:r w:rsidRPr="00C81D4B">
        <w:rPr>
          <w:rFonts w:ascii="Times New Roman" w:hAnsi="Times New Roman" w:cs="Times New Roman"/>
          <w:b w:val="0"/>
          <w:sz w:val="28"/>
          <w:szCs w:val="28"/>
        </w:rPr>
        <w:t>специальной комиссии по оценке рисков, связанных</w:t>
      </w:r>
    </w:p>
    <w:p w:rsidR="0079545A" w:rsidRPr="00C81D4B" w:rsidRDefault="0079545A" w:rsidP="007954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>с принятием нормативных правовых актов по определению границ</w:t>
      </w:r>
    </w:p>
    <w:p w:rsidR="0079545A" w:rsidRPr="00C81D4B" w:rsidRDefault="0079545A" w:rsidP="007954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прилегающих территорий, на которых не допускается </w:t>
      </w:r>
      <w:proofErr w:type="gramStart"/>
      <w:r w:rsidRPr="00C81D4B">
        <w:rPr>
          <w:rFonts w:ascii="Times New Roman" w:hAnsi="Times New Roman" w:cs="Times New Roman"/>
          <w:b w:val="0"/>
          <w:sz w:val="28"/>
          <w:szCs w:val="28"/>
        </w:rPr>
        <w:t>розничная</w:t>
      </w:r>
      <w:proofErr w:type="gramEnd"/>
    </w:p>
    <w:p w:rsidR="0079545A" w:rsidRPr="00C81D4B" w:rsidRDefault="0079545A" w:rsidP="007954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>продажа алкогольной продукции и розничная продажа</w:t>
      </w:r>
    </w:p>
    <w:p w:rsidR="0079545A" w:rsidRPr="00C81D4B" w:rsidRDefault="0079545A" w:rsidP="007954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алкогольной продукции при оказании услуг </w:t>
      </w:r>
      <w:proofErr w:type="gramStart"/>
      <w:r w:rsidRPr="00C81D4B">
        <w:rPr>
          <w:rFonts w:ascii="Times New Roman" w:hAnsi="Times New Roman" w:cs="Times New Roman"/>
          <w:b w:val="0"/>
          <w:sz w:val="28"/>
          <w:szCs w:val="28"/>
        </w:rPr>
        <w:t>общественного</w:t>
      </w:r>
      <w:proofErr w:type="gramEnd"/>
    </w:p>
    <w:p w:rsidR="0079545A" w:rsidRPr="00C81D4B" w:rsidRDefault="0079545A" w:rsidP="007954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1D4B">
        <w:rPr>
          <w:rFonts w:ascii="Times New Roman" w:hAnsi="Times New Roman" w:cs="Times New Roman"/>
          <w:b w:val="0"/>
          <w:sz w:val="28"/>
          <w:szCs w:val="28"/>
        </w:rPr>
        <w:t xml:space="preserve">питания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5"/>
        <w:gridCol w:w="567"/>
        <w:gridCol w:w="5669"/>
      </w:tblGrid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C37A92" w:rsidP="00257A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Кортелева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7AE1">
              <w:rPr>
                <w:rFonts w:ascii="Times New Roman" w:hAnsi="Times New Roman" w:cs="Times New Roman"/>
                <w:sz w:val="28"/>
                <w:szCs w:val="28"/>
              </w:rPr>
              <w:t>О.В.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 w:rsidP="00732B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32B8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 w:rsidR="00257AE1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  <w:r w:rsidR="00732B83"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экономическим вопросам</w:t>
            </w: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, председатель Специальной комиссии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257AE1" w:rsidP="00257A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Уманцева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B527F5" w:rsidP="00B527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57AE1">
              <w:rPr>
                <w:rFonts w:ascii="Times New Roman" w:hAnsi="Times New Roman" w:cs="Times New Roman"/>
                <w:sz w:val="28"/>
                <w:szCs w:val="28"/>
              </w:rPr>
              <w:t>ачальник отдела экономического развития администрации Абанского района</w:t>
            </w:r>
            <w:r w:rsidR="00F8412E" w:rsidRPr="00BB625A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Специальной комиссии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257AE1" w:rsidP="00257A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Хоменкова О.Е.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 w:rsidP="000E2B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="00257AE1">
              <w:rPr>
                <w:rFonts w:ascii="Times New Roman" w:hAnsi="Times New Roman" w:cs="Times New Roman"/>
                <w:sz w:val="28"/>
                <w:szCs w:val="28"/>
              </w:rPr>
              <w:t>отдела экономического развития администрации Абанского района</w:t>
            </w: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, секретарь Специальной комиссии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412E" w:rsidRPr="00BB625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Члены Специальной комиссии: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732B83" w:rsidP="00732B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Коспирович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B037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732B83" w:rsidP="00732B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заместителя Главы </w:t>
            </w:r>
            <w:r w:rsidR="00B03700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социальным вопросам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37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2870F4" w:rsidP="001770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Чухломина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7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770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2870F4" w:rsidP="00F8474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информационного, правового и кадрового обеспечения администрации Абанского района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9A2BE6" w:rsidP="009A2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Николаев В.В.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9A2BE6" w:rsidP="009A2B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главного врача КГБУЗ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больница»</w:t>
            </w:r>
            <w:r w:rsidR="00A52E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2870F4" w:rsidP="009A2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Дульченко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2BE6">
              <w:rPr>
                <w:rFonts w:ascii="Times New Roman" w:hAnsi="Times New Roman" w:cs="Times New Roman"/>
                <w:sz w:val="28"/>
                <w:szCs w:val="28"/>
              </w:rPr>
              <w:t>Г.Н.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9A2BE6" w:rsidP="000E2B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МБУК </w:t>
            </w:r>
            <w:r w:rsidR="00F8412E" w:rsidRPr="00BB6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МКС»</w:t>
            </w:r>
            <w:r w:rsidR="00A52E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8412E" w:rsidRPr="00BB6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74A" w:rsidP="00F847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Шукайло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0E2B8E" w:rsidP="000E2B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F8474A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8474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образования администрации Абанского района</w:t>
            </w:r>
            <w:r w:rsidR="00A52E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847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74A" w:rsidP="00F847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 w:rsidP="000E2B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предс</w:t>
            </w:r>
            <w:r w:rsidR="00F8474A">
              <w:rPr>
                <w:rFonts w:ascii="Times New Roman" w:hAnsi="Times New Roman" w:cs="Times New Roman"/>
                <w:sz w:val="28"/>
                <w:szCs w:val="28"/>
              </w:rPr>
              <w:t xml:space="preserve">едатель 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</w:t>
            </w:r>
            <w:r w:rsidR="00F8474A">
              <w:rPr>
                <w:rFonts w:ascii="Times New Roman" w:hAnsi="Times New Roman" w:cs="Times New Roman"/>
                <w:sz w:val="28"/>
                <w:szCs w:val="28"/>
              </w:rPr>
              <w:t>овета депутатов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847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представитель заинтересованных физических лиц (по согласованию)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8412E" w:rsidRPr="00BB625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8412E" w:rsidRPr="00BB625A" w:rsidRDefault="00F841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25A">
              <w:rPr>
                <w:rFonts w:ascii="Times New Roman" w:hAnsi="Times New Roman" w:cs="Times New Roman"/>
                <w:sz w:val="28"/>
                <w:szCs w:val="28"/>
              </w:rPr>
              <w:t>представитель индивидуальных предпринимателей и юридических лиц (по согласованию)</w:t>
            </w:r>
            <w:r w:rsidR="000E2B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8412E" w:rsidRPr="00BB625A" w:rsidRDefault="00F841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8412E" w:rsidRPr="00BB625A" w:rsidSect="003C1483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8412E"/>
    <w:rsid w:val="0001072E"/>
    <w:rsid w:val="000630BD"/>
    <w:rsid w:val="000A4A7C"/>
    <w:rsid w:val="000D29F8"/>
    <w:rsid w:val="000E2B8E"/>
    <w:rsid w:val="000F4DE9"/>
    <w:rsid w:val="00141CA1"/>
    <w:rsid w:val="0015635E"/>
    <w:rsid w:val="001770DA"/>
    <w:rsid w:val="001C18E7"/>
    <w:rsid w:val="001E3769"/>
    <w:rsid w:val="002061A5"/>
    <w:rsid w:val="0023067F"/>
    <w:rsid w:val="002420B4"/>
    <w:rsid w:val="0025224C"/>
    <w:rsid w:val="00257AE1"/>
    <w:rsid w:val="0027749D"/>
    <w:rsid w:val="00282434"/>
    <w:rsid w:val="002870F4"/>
    <w:rsid w:val="002D79B2"/>
    <w:rsid w:val="002E76E5"/>
    <w:rsid w:val="00343FE9"/>
    <w:rsid w:val="00357098"/>
    <w:rsid w:val="00364C46"/>
    <w:rsid w:val="00364D89"/>
    <w:rsid w:val="003C1483"/>
    <w:rsid w:val="003F433F"/>
    <w:rsid w:val="00402680"/>
    <w:rsid w:val="004813B7"/>
    <w:rsid w:val="00482DD8"/>
    <w:rsid w:val="00484E38"/>
    <w:rsid w:val="005371F8"/>
    <w:rsid w:val="0054469B"/>
    <w:rsid w:val="0055137F"/>
    <w:rsid w:val="0055405A"/>
    <w:rsid w:val="00554A0E"/>
    <w:rsid w:val="00573910"/>
    <w:rsid w:val="00590E31"/>
    <w:rsid w:val="005B6EC9"/>
    <w:rsid w:val="005C75C5"/>
    <w:rsid w:val="005D4E55"/>
    <w:rsid w:val="005D5BFC"/>
    <w:rsid w:val="005F7480"/>
    <w:rsid w:val="00616726"/>
    <w:rsid w:val="00627914"/>
    <w:rsid w:val="00676F50"/>
    <w:rsid w:val="00682846"/>
    <w:rsid w:val="006A4B89"/>
    <w:rsid w:val="006F0DAE"/>
    <w:rsid w:val="00732B83"/>
    <w:rsid w:val="007563CC"/>
    <w:rsid w:val="00776682"/>
    <w:rsid w:val="00782C8E"/>
    <w:rsid w:val="007926A6"/>
    <w:rsid w:val="0079545A"/>
    <w:rsid w:val="007A2F0F"/>
    <w:rsid w:val="007A3E88"/>
    <w:rsid w:val="007E3695"/>
    <w:rsid w:val="007E6425"/>
    <w:rsid w:val="007F3614"/>
    <w:rsid w:val="00902A1B"/>
    <w:rsid w:val="00965501"/>
    <w:rsid w:val="00972C03"/>
    <w:rsid w:val="00983FA3"/>
    <w:rsid w:val="009A1494"/>
    <w:rsid w:val="009A2BE6"/>
    <w:rsid w:val="009F001A"/>
    <w:rsid w:val="00A3416B"/>
    <w:rsid w:val="00A52E29"/>
    <w:rsid w:val="00A902AF"/>
    <w:rsid w:val="00A93BD8"/>
    <w:rsid w:val="00AB7141"/>
    <w:rsid w:val="00B03700"/>
    <w:rsid w:val="00B527F5"/>
    <w:rsid w:val="00BA5054"/>
    <w:rsid w:val="00BB5C42"/>
    <w:rsid w:val="00BB625A"/>
    <w:rsid w:val="00BD41BF"/>
    <w:rsid w:val="00BE0C3E"/>
    <w:rsid w:val="00C37A92"/>
    <w:rsid w:val="00C55168"/>
    <w:rsid w:val="00C55A1D"/>
    <w:rsid w:val="00C81D4B"/>
    <w:rsid w:val="00CA2A60"/>
    <w:rsid w:val="00CA2EB0"/>
    <w:rsid w:val="00CD16F1"/>
    <w:rsid w:val="00CD57B3"/>
    <w:rsid w:val="00CF0507"/>
    <w:rsid w:val="00D23910"/>
    <w:rsid w:val="00D91D7C"/>
    <w:rsid w:val="00DF5191"/>
    <w:rsid w:val="00E62914"/>
    <w:rsid w:val="00E80C21"/>
    <w:rsid w:val="00EA3853"/>
    <w:rsid w:val="00ED7CA0"/>
    <w:rsid w:val="00EF2054"/>
    <w:rsid w:val="00F179FA"/>
    <w:rsid w:val="00F8046D"/>
    <w:rsid w:val="00F8412E"/>
    <w:rsid w:val="00F8474A"/>
    <w:rsid w:val="00FD5D1D"/>
    <w:rsid w:val="00FE0033"/>
    <w:rsid w:val="00FE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41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841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8412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C81D4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0988&amp;dst=100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1483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50988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0988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26C84-2868-4D92-AAD4-A39AFEC5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2215</Words>
  <Characters>12632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Приложение 1</vt:lpstr>
      <vt:lpstr>    1. ОБЩИЕ ПОЛОЖЕНИЯ</vt:lpstr>
      <vt:lpstr>    2. ОСНОВНЫЕ ЗАДАЧИ И ФУНКЦИИ СПЕЦИАЛЬНОЙ </vt:lpstr>
      <vt:lpstr>    КОМИССИИ</vt:lpstr>
      <vt:lpstr>    3. СОСТАВ СПЕЦИАЛЬНОЙ КОМИССИИ</vt:lpstr>
      <vt:lpstr>    4. ОРГАНИЗАЦИЯ РАБОТЫ СПЕЦИАЛЬНОЙ КОМИССИИ</vt:lpstr>
      <vt:lpstr>Приложение 2</vt:lpstr>
    </vt:vector>
  </TitlesOfParts>
  <Company/>
  <LinksUpToDate>false</LinksUpToDate>
  <CharactersWithSpaces>14818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2025-03-04T02:33:00Z</cp:lastPrinted>
  <dcterms:created xsi:type="dcterms:W3CDTF">2025-03-04T02:16:00Z</dcterms:created>
  <dcterms:modified xsi:type="dcterms:W3CDTF">2025-03-10T08:19:00Z</dcterms:modified>
</cp:coreProperties>
</file>